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B6" w:rsidRDefault="00E9315B" w:rsidP="00E9315B">
      <w:pPr>
        <w:jc w:val="center"/>
        <w:rPr>
          <w:rFonts w:ascii="Arial" w:hAnsi="Arial" w:cs="Arial"/>
          <w:b/>
          <w:sz w:val="24"/>
          <w:szCs w:val="24"/>
        </w:rPr>
      </w:pPr>
      <w:r w:rsidRPr="00E9315B">
        <w:rPr>
          <w:rFonts w:ascii="Arial" w:hAnsi="Arial" w:cs="Arial"/>
          <w:b/>
          <w:sz w:val="24"/>
          <w:szCs w:val="24"/>
        </w:rPr>
        <w:t>Client</w:t>
      </w:r>
      <w:r>
        <w:rPr>
          <w:rFonts w:ascii="Arial" w:hAnsi="Arial" w:cs="Arial"/>
          <w:sz w:val="24"/>
          <w:szCs w:val="24"/>
        </w:rPr>
        <w:t xml:space="preserve"> </w:t>
      </w:r>
      <w:r w:rsidRPr="00E9315B">
        <w:rPr>
          <w:rFonts w:ascii="Arial" w:hAnsi="Arial" w:cs="Arial"/>
          <w:b/>
          <w:sz w:val="24"/>
          <w:szCs w:val="24"/>
        </w:rPr>
        <w:t>Completion</w:t>
      </w:r>
      <w:r>
        <w:rPr>
          <w:rFonts w:ascii="Arial" w:hAnsi="Arial" w:cs="Arial"/>
          <w:sz w:val="24"/>
          <w:szCs w:val="24"/>
        </w:rPr>
        <w:t xml:space="preserve"> </w:t>
      </w:r>
      <w:r w:rsidRPr="00E9315B">
        <w:rPr>
          <w:rFonts w:ascii="Arial" w:hAnsi="Arial" w:cs="Arial"/>
          <w:b/>
          <w:sz w:val="24"/>
          <w:szCs w:val="24"/>
        </w:rPr>
        <w:t>of</w:t>
      </w:r>
      <w:r>
        <w:rPr>
          <w:rFonts w:ascii="Arial" w:hAnsi="Arial" w:cs="Arial"/>
          <w:sz w:val="24"/>
          <w:szCs w:val="24"/>
        </w:rPr>
        <w:t xml:space="preserve"> </w:t>
      </w:r>
      <w:r w:rsidRPr="00E9315B">
        <w:rPr>
          <w:rFonts w:ascii="Arial" w:hAnsi="Arial" w:cs="Arial"/>
          <w:b/>
          <w:sz w:val="24"/>
          <w:szCs w:val="24"/>
        </w:rPr>
        <w:t>Manual</w:t>
      </w:r>
      <w:r>
        <w:rPr>
          <w:rFonts w:ascii="Arial" w:hAnsi="Arial" w:cs="Arial"/>
          <w:sz w:val="24"/>
          <w:szCs w:val="24"/>
        </w:rPr>
        <w:t xml:space="preserve"> </w:t>
      </w:r>
      <w:r w:rsidRPr="00E9315B">
        <w:rPr>
          <w:rFonts w:ascii="Arial" w:hAnsi="Arial" w:cs="Arial"/>
          <w:b/>
          <w:sz w:val="24"/>
          <w:szCs w:val="24"/>
        </w:rPr>
        <w:t>Test</w:t>
      </w:r>
      <w:r>
        <w:rPr>
          <w:rFonts w:ascii="Arial" w:hAnsi="Arial" w:cs="Arial"/>
          <w:sz w:val="24"/>
          <w:szCs w:val="24"/>
        </w:rPr>
        <w:t xml:space="preserve"> </w:t>
      </w:r>
      <w:r w:rsidRPr="00E9315B">
        <w:rPr>
          <w:rFonts w:ascii="Arial" w:hAnsi="Arial" w:cs="Arial"/>
          <w:b/>
          <w:sz w:val="24"/>
          <w:szCs w:val="24"/>
        </w:rPr>
        <w:t>Requisition</w:t>
      </w:r>
    </w:p>
    <w:p w:rsidR="00E9315B" w:rsidRDefault="00E9315B" w:rsidP="00E9315B">
      <w:pPr>
        <w:rPr>
          <w:rFonts w:ascii="Arial" w:hAnsi="Arial" w:cs="Arial"/>
          <w:b/>
          <w:sz w:val="24"/>
          <w:szCs w:val="24"/>
        </w:rPr>
      </w:pPr>
    </w:p>
    <w:p w:rsidR="00E9315B" w:rsidRDefault="00E9315B" w:rsidP="00E9315B">
      <w:pPr>
        <w:rPr>
          <w:rFonts w:ascii="Arial" w:hAnsi="Arial" w:cs="Arial"/>
          <w:sz w:val="24"/>
          <w:szCs w:val="24"/>
        </w:rPr>
      </w:pPr>
      <w:r>
        <w:rPr>
          <w:rFonts w:ascii="Arial" w:hAnsi="Arial" w:cs="Arial"/>
          <w:b/>
          <w:sz w:val="24"/>
          <w:szCs w:val="24"/>
        </w:rPr>
        <w:t>Author:</w:t>
      </w:r>
      <w:r>
        <w:rPr>
          <w:rFonts w:ascii="Arial" w:hAnsi="Arial" w:cs="Arial"/>
          <w:sz w:val="24"/>
          <w:szCs w:val="24"/>
        </w:rPr>
        <w:t xml:space="preserve">  Betsy Morris                                                    </w:t>
      </w:r>
      <w:r>
        <w:rPr>
          <w:rFonts w:ascii="Arial" w:hAnsi="Arial" w:cs="Arial"/>
          <w:b/>
          <w:sz w:val="24"/>
          <w:szCs w:val="24"/>
        </w:rPr>
        <w:t xml:space="preserve">Date:  </w:t>
      </w:r>
      <w:r>
        <w:rPr>
          <w:rFonts w:ascii="Arial" w:hAnsi="Arial" w:cs="Arial"/>
          <w:sz w:val="24"/>
          <w:szCs w:val="24"/>
        </w:rPr>
        <w:t>November 18, 2016</w:t>
      </w:r>
    </w:p>
    <w:p w:rsidR="00E9315B" w:rsidRDefault="00E9315B" w:rsidP="00E9315B">
      <w:pPr>
        <w:rPr>
          <w:rFonts w:ascii="Arial" w:hAnsi="Arial" w:cs="Arial"/>
          <w:sz w:val="24"/>
          <w:szCs w:val="24"/>
        </w:rPr>
      </w:pPr>
    </w:p>
    <w:p w:rsidR="00E9315B" w:rsidRDefault="00E9315B" w:rsidP="00E9315B">
      <w:pPr>
        <w:rPr>
          <w:rFonts w:ascii="Arial" w:hAnsi="Arial" w:cs="Arial"/>
          <w:sz w:val="24"/>
          <w:szCs w:val="24"/>
        </w:rPr>
      </w:pPr>
      <w:r>
        <w:rPr>
          <w:rFonts w:ascii="Arial" w:hAnsi="Arial" w:cs="Arial"/>
          <w:b/>
          <w:sz w:val="24"/>
          <w:szCs w:val="24"/>
        </w:rPr>
        <w:t xml:space="preserve">Background:  </w:t>
      </w:r>
      <w:proofErr w:type="spellStart"/>
      <w:r>
        <w:rPr>
          <w:rFonts w:ascii="Arial" w:hAnsi="Arial" w:cs="Arial"/>
          <w:sz w:val="24"/>
          <w:szCs w:val="24"/>
        </w:rPr>
        <w:t>Warde</w:t>
      </w:r>
      <w:proofErr w:type="spellEnd"/>
      <w:r>
        <w:rPr>
          <w:rFonts w:ascii="Arial" w:hAnsi="Arial" w:cs="Arial"/>
          <w:sz w:val="24"/>
          <w:szCs w:val="24"/>
        </w:rPr>
        <w:t xml:space="preserve"> Medical Laboratory clients occasionally order tests which are not able to be interfaced.  When this occurs, a manual test requisition must be completed and sent with the appropriate sample.  The manual requisitions are customized with client account information, and may be printed with a custom test menu per client request.</w:t>
      </w:r>
    </w:p>
    <w:p w:rsidR="00E9315B" w:rsidRDefault="00E9315B" w:rsidP="00E9315B">
      <w:pPr>
        <w:rPr>
          <w:rFonts w:ascii="Arial" w:hAnsi="Arial" w:cs="Arial"/>
          <w:sz w:val="24"/>
          <w:szCs w:val="24"/>
        </w:rPr>
      </w:pPr>
    </w:p>
    <w:p w:rsidR="00E9315B" w:rsidRDefault="00E9315B" w:rsidP="00E9315B">
      <w:pPr>
        <w:rPr>
          <w:rFonts w:ascii="Arial" w:hAnsi="Arial" w:cs="Arial"/>
          <w:b/>
          <w:sz w:val="24"/>
          <w:szCs w:val="24"/>
        </w:rPr>
      </w:pPr>
      <w:r w:rsidRPr="00E9315B">
        <w:rPr>
          <w:rFonts w:ascii="Arial" w:hAnsi="Arial" w:cs="Arial"/>
          <w:b/>
          <w:sz w:val="24"/>
          <w:szCs w:val="24"/>
        </w:rPr>
        <w:t xml:space="preserve">Procedure for completion of test requisition: </w:t>
      </w:r>
    </w:p>
    <w:p w:rsidR="00E9315B" w:rsidRDefault="00E9315B" w:rsidP="00E9315B">
      <w:pPr>
        <w:pStyle w:val="ListParagraph"/>
        <w:numPr>
          <w:ilvl w:val="0"/>
          <w:numId w:val="2"/>
        </w:numPr>
        <w:rPr>
          <w:rFonts w:ascii="Arial" w:hAnsi="Arial" w:cs="Arial"/>
          <w:sz w:val="24"/>
          <w:szCs w:val="24"/>
        </w:rPr>
      </w:pPr>
      <w:r>
        <w:rPr>
          <w:rFonts w:ascii="Arial" w:hAnsi="Arial" w:cs="Arial"/>
          <w:sz w:val="24"/>
          <w:szCs w:val="24"/>
        </w:rPr>
        <w:t>Client must complete patient demographic infor</w:t>
      </w:r>
      <w:r w:rsidR="00094F09">
        <w:rPr>
          <w:rFonts w:ascii="Arial" w:hAnsi="Arial" w:cs="Arial"/>
          <w:sz w:val="24"/>
          <w:szCs w:val="24"/>
        </w:rPr>
        <w:t>mation in the shaded area in the upper</w:t>
      </w:r>
      <w:r>
        <w:rPr>
          <w:rFonts w:ascii="Arial" w:hAnsi="Arial" w:cs="Arial"/>
          <w:sz w:val="24"/>
          <w:szCs w:val="24"/>
        </w:rPr>
        <w:t xml:space="preserve"> left of the requisition.  To avoid errors, information must be printed legibly.  A client label containing all necessary patient information may be placed in the shaded area </w:t>
      </w:r>
      <w:r w:rsidR="00680ACA">
        <w:rPr>
          <w:rFonts w:ascii="Arial" w:hAnsi="Arial" w:cs="Arial"/>
          <w:sz w:val="24"/>
          <w:szCs w:val="24"/>
        </w:rPr>
        <w:t>instead of completing by hand.</w:t>
      </w:r>
    </w:p>
    <w:p w:rsidR="00680ACA" w:rsidRDefault="00094F09" w:rsidP="00E9315B">
      <w:pPr>
        <w:pStyle w:val="ListParagraph"/>
        <w:numPr>
          <w:ilvl w:val="0"/>
          <w:numId w:val="2"/>
        </w:numPr>
        <w:rPr>
          <w:rFonts w:ascii="Arial" w:hAnsi="Arial" w:cs="Arial"/>
          <w:sz w:val="24"/>
          <w:szCs w:val="24"/>
        </w:rPr>
      </w:pPr>
      <w:r>
        <w:rPr>
          <w:rFonts w:ascii="Arial" w:hAnsi="Arial" w:cs="Arial"/>
          <w:sz w:val="24"/>
          <w:szCs w:val="24"/>
        </w:rPr>
        <w:t>Patient b</w:t>
      </w:r>
      <w:r w:rsidR="00680ACA">
        <w:rPr>
          <w:rFonts w:ascii="Arial" w:hAnsi="Arial" w:cs="Arial"/>
          <w:sz w:val="24"/>
          <w:szCs w:val="24"/>
        </w:rPr>
        <w:t xml:space="preserve">illing information may be omitted since </w:t>
      </w:r>
      <w:proofErr w:type="spellStart"/>
      <w:r w:rsidR="00680ACA">
        <w:rPr>
          <w:rFonts w:ascii="Arial" w:hAnsi="Arial" w:cs="Arial"/>
          <w:sz w:val="24"/>
          <w:szCs w:val="24"/>
        </w:rPr>
        <w:t>Warde</w:t>
      </w:r>
      <w:proofErr w:type="spellEnd"/>
      <w:r w:rsidR="00680ACA">
        <w:rPr>
          <w:rFonts w:ascii="Arial" w:hAnsi="Arial" w:cs="Arial"/>
          <w:sz w:val="24"/>
          <w:szCs w:val="24"/>
        </w:rPr>
        <w:t xml:space="preserve"> Medical Laboratory bills the client.</w:t>
      </w:r>
    </w:p>
    <w:p w:rsidR="00094F09" w:rsidRDefault="00094F09" w:rsidP="00E9315B">
      <w:pPr>
        <w:pStyle w:val="ListParagraph"/>
        <w:numPr>
          <w:ilvl w:val="0"/>
          <w:numId w:val="2"/>
        </w:numPr>
        <w:rPr>
          <w:rFonts w:ascii="Arial" w:hAnsi="Arial" w:cs="Arial"/>
          <w:sz w:val="24"/>
          <w:szCs w:val="24"/>
        </w:rPr>
      </w:pPr>
      <w:r>
        <w:rPr>
          <w:rFonts w:ascii="Arial" w:hAnsi="Arial" w:cs="Arial"/>
          <w:sz w:val="24"/>
          <w:szCs w:val="24"/>
        </w:rPr>
        <w:t>Complete specimen source, temperature, and urine volume if needed, in the shaded area across the center of the requisition.</w:t>
      </w:r>
    </w:p>
    <w:p w:rsidR="00094F09" w:rsidRDefault="00094F09" w:rsidP="00E9315B">
      <w:pPr>
        <w:pStyle w:val="ListParagraph"/>
        <w:numPr>
          <w:ilvl w:val="0"/>
          <w:numId w:val="2"/>
        </w:numPr>
        <w:rPr>
          <w:rFonts w:ascii="Arial" w:hAnsi="Arial" w:cs="Arial"/>
          <w:sz w:val="24"/>
          <w:szCs w:val="24"/>
        </w:rPr>
      </w:pPr>
      <w:r>
        <w:rPr>
          <w:rFonts w:ascii="Arial" w:hAnsi="Arial" w:cs="Arial"/>
          <w:sz w:val="24"/>
          <w:szCs w:val="24"/>
        </w:rPr>
        <w:t>Indicate test requested by marking preprinted test in the center of the requisition, or writing test requested at the bottom of the requisition under “other tests”.</w:t>
      </w:r>
    </w:p>
    <w:p w:rsidR="00094F09" w:rsidRDefault="00094F09" w:rsidP="00E9315B">
      <w:pPr>
        <w:pStyle w:val="ListParagraph"/>
        <w:numPr>
          <w:ilvl w:val="0"/>
          <w:numId w:val="2"/>
        </w:numPr>
        <w:rPr>
          <w:rFonts w:ascii="Arial" w:hAnsi="Arial" w:cs="Arial"/>
          <w:sz w:val="24"/>
          <w:szCs w:val="24"/>
        </w:rPr>
      </w:pPr>
      <w:r>
        <w:rPr>
          <w:rFonts w:ascii="Arial" w:hAnsi="Arial" w:cs="Arial"/>
          <w:sz w:val="24"/>
          <w:szCs w:val="24"/>
        </w:rPr>
        <w:t xml:space="preserve">Remove one of the preprinted numeric labels from the center of the requisition, and place on the labeled specimen container.  The label on the container may be handwritten, or from the client LIS, and patient information must match the information on the requisition.  </w:t>
      </w:r>
    </w:p>
    <w:p w:rsidR="00094F09" w:rsidRDefault="00094F09" w:rsidP="00E9315B">
      <w:pPr>
        <w:pStyle w:val="ListParagraph"/>
        <w:numPr>
          <w:ilvl w:val="0"/>
          <w:numId w:val="2"/>
        </w:numPr>
        <w:rPr>
          <w:rFonts w:ascii="Arial" w:hAnsi="Arial" w:cs="Arial"/>
          <w:sz w:val="24"/>
          <w:szCs w:val="24"/>
        </w:rPr>
      </w:pPr>
      <w:r>
        <w:rPr>
          <w:rFonts w:ascii="Arial" w:hAnsi="Arial" w:cs="Arial"/>
          <w:sz w:val="24"/>
          <w:szCs w:val="24"/>
        </w:rPr>
        <w:t>Client will keep the third copy of the requisition.  Fold the</w:t>
      </w:r>
      <w:r w:rsidR="00D54E44">
        <w:rPr>
          <w:rFonts w:ascii="Arial" w:hAnsi="Arial" w:cs="Arial"/>
          <w:sz w:val="24"/>
          <w:szCs w:val="24"/>
        </w:rPr>
        <w:t xml:space="preserve"> top 2 copies of the</w:t>
      </w:r>
      <w:r>
        <w:rPr>
          <w:rFonts w:ascii="Arial" w:hAnsi="Arial" w:cs="Arial"/>
          <w:sz w:val="24"/>
          <w:szCs w:val="24"/>
        </w:rPr>
        <w:t xml:space="preserve"> requisition, and p</w:t>
      </w:r>
      <w:r w:rsidR="00D54E44">
        <w:rPr>
          <w:rFonts w:ascii="Arial" w:hAnsi="Arial" w:cs="Arial"/>
          <w:sz w:val="24"/>
          <w:szCs w:val="24"/>
        </w:rPr>
        <w:t xml:space="preserve">lace in the outer pocket of a </w:t>
      </w:r>
      <w:proofErr w:type="spellStart"/>
      <w:r w:rsidR="00D54E44">
        <w:rPr>
          <w:rFonts w:ascii="Arial" w:hAnsi="Arial" w:cs="Arial"/>
          <w:sz w:val="24"/>
          <w:szCs w:val="24"/>
        </w:rPr>
        <w:t>Warde</w:t>
      </w:r>
      <w:proofErr w:type="spellEnd"/>
      <w:r w:rsidR="00D54E44">
        <w:rPr>
          <w:rFonts w:ascii="Arial" w:hAnsi="Arial" w:cs="Arial"/>
          <w:sz w:val="24"/>
          <w:szCs w:val="24"/>
        </w:rPr>
        <w:t xml:space="preserve"> specimen bag, and place the specimen in the zip-lock portion of the bag. </w:t>
      </w:r>
      <w:bookmarkStart w:id="0" w:name="_GoBack"/>
      <w:bookmarkEnd w:id="0"/>
      <w:r w:rsidR="00D54E44">
        <w:rPr>
          <w:rFonts w:ascii="Arial" w:hAnsi="Arial" w:cs="Arial"/>
          <w:sz w:val="24"/>
          <w:szCs w:val="24"/>
        </w:rPr>
        <w:t xml:space="preserve"> </w:t>
      </w:r>
    </w:p>
    <w:p w:rsidR="00D54E44" w:rsidRDefault="00D54E44" w:rsidP="00E9315B">
      <w:pPr>
        <w:pStyle w:val="ListParagraph"/>
        <w:numPr>
          <w:ilvl w:val="0"/>
          <w:numId w:val="2"/>
        </w:numPr>
        <w:rPr>
          <w:rFonts w:ascii="Arial" w:hAnsi="Arial" w:cs="Arial"/>
          <w:sz w:val="24"/>
          <w:szCs w:val="24"/>
        </w:rPr>
      </w:pPr>
      <w:r>
        <w:rPr>
          <w:rFonts w:ascii="Arial" w:hAnsi="Arial" w:cs="Arial"/>
          <w:sz w:val="24"/>
          <w:szCs w:val="24"/>
        </w:rPr>
        <w:t>Place specimen bag at the appropriate temperature for courier pickup.</w:t>
      </w:r>
    </w:p>
    <w:p w:rsidR="00680ACA" w:rsidRPr="00094F09" w:rsidRDefault="00680ACA" w:rsidP="00094F09">
      <w:pPr>
        <w:rPr>
          <w:rFonts w:ascii="Arial" w:hAnsi="Arial" w:cs="Arial"/>
          <w:sz w:val="24"/>
          <w:szCs w:val="24"/>
        </w:rPr>
      </w:pPr>
    </w:p>
    <w:p w:rsidR="00E9315B" w:rsidRDefault="00E9315B" w:rsidP="00E9315B">
      <w:pPr>
        <w:jc w:val="center"/>
        <w:rPr>
          <w:rFonts w:ascii="Arial" w:hAnsi="Arial" w:cs="Arial"/>
          <w:sz w:val="24"/>
          <w:szCs w:val="24"/>
        </w:rPr>
      </w:pPr>
    </w:p>
    <w:p w:rsidR="00E9315B" w:rsidRPr="00E9315B" w:rsidRDefault="00E9315B" w:rsidP="00E9315B">
      <w:pPr>
        <w:rPr>
          <w:rFonts w:ascii="Arial" w:hAnsi="Arial" w:cs="Arial"/>
          <w:sz w:val="24"/>
          <w:szCs w:val="24"/>
        </w:rPr>
      </w:pPr>
    </w:p>
    <w:sectPr w:rsidR="00E9315B" w:rsidRPr="00E9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897"/>
    <w:multiLevelType w:val="hybridMultilevel"/>
    <w:tmpl w:val="A340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F291C"/>
    <w:multiLevelType w:val="hybridMultilevel"/>
    <w:tmpl w:val="9A94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5B"/>
    <w:rsid w:val="00094F09"/>
    <w:rsid w:val="00680ACA"/>
    <w:rsid w:val="00CB62B6"/>
    <w:rsid w:val="00D54E44"/>
    <w:rsid w:val="00E9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8A13D-BF81-4DCD-A6FA-E3A8E50F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bets108</dc:creator>
  <cp:keywords/>
  <dc:description/>
  <cp:lastModifiedBy>bets108</cp:lastModifiedBy>
  <cp:revision>1</cp:revision>
  <dcterms:created xsi:type="dcterms:W3CDTF">2016-11-18T19:06:00Z</dcterms:created>
  <dcterms:modified xsi:type="dcterms:W3CDTF">2016-11-18T19:55:00Z</dcterms:modified>
</cp:coreProperties>
</file>